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1D25" w:rsidRPr="003D13B4" w:rsidRDefault="00F71D25" w:rsidP="00F71D25">
      <w:pPr>
        <w:pStyle w:val="Heading1"/>
        <w:spacing w:before="480" w:after="0" w:line="240" w:lineRule="auto"/>
        <w:contextualSpacing w:val="0"/>
        <w:rPr>
          <w:rFonts w:ascii="Maiandra GD" w:eastAsia="Cambria" w:hAnsi="Maiandra GD" w:cs="Cambria"/>
          <w:color w:val="366091"/>
          <w:sz w:val="28"/>
          <w:szCs w:val="28"/>
        </w:rPr>
      </w:pPr>
      <w:r w:rsidRPr="003D13B4">
        <w:rPr>
          <w:rFonts w:ascii="Maiandra GD" w:eastAsia="Cambria" w:hAnsi="Maiandra GD" w:cs="Cambria"/>
          <w:b/>
          <w:color w:val="2E74B5" w:themeColor="accent1" w:themeShade="BF"/>
          <w:sz w:val="28"/>
          <w:szCs w:val="28"/>
        </w:rPr>
        <w:t xml:space="preserve">Syllabus </w:t>
      </w:r>
      <w:r w:rsidR="004E4D7F" w:rsidRPr="003D13B4">
        <w:rPr>
          <w:rFonts w:ascii="Maiandra GD" w:eastAsia="Cambria" w:hAnsi="Maiandra GD" w:cs="Cambria"/>
          <w:b/>
          <w:color w:val="2E74B5" w:themeColor="accent1" w:themeShade="BF"/>
          <w:sz w:val="28"/>
          <w:szCs w:val="28"/>
        </w:rPr>
        <w:t>for:</w:t>
      </w:r>
      <w:r w:rsidRPr="003D13B4">
        <w:rPr>
          <w:rFonts w:ascii="Maiandra GD" w:eastAsia="Cambria" w:hAnsi="Maiandra GD" w:cs="Cambria"/>
          <w:color w:val="2E74B5" w:themeColor="accent1" w:themeShade="BF"/>
          <w:sz w:val="28"/>
          <w:szCs w:val="28"/>
        </w:rPr>
        <w:t xml:space="preserve">  </w:t>
      </w:r>
      <w:r w:rsidRPr="003D13B4">
        <w:rPr>
          <w:rFonts w:ascii="Maiandra GD" w:hAnsi="Maiandra GD"/>
          <w:color w:val="auto"/>
          <w:sz w:val="22"/>
          <w:szCs w:val="22"/>
        </w:rPr>
        <w:t>Health</w:t>
      </w:r>
      <w:r w:rsidR="008D710F" w:rsidRPr="003D13B4">
        <w:rPr>
          <w:rFonts w:ascii="Maiandra GD" w:eastAsia="Cambria" w:hAnsi="Maiandra GD" w:cs="Cambria"/>
          <w:color w:val="auto"/>
          <w:sz w:val="22"/>
          <w:szCs w:val="22"/>
        </w:rPr>
        <w:t>y Living</w:t>
      </w:r>
      <w:r w:rsidRPr="003D13B4">
        <w:rPr>
          <w:rFonts w:ascii="Maiandra GD" w:eastAsia="Cambria" w:hAnsi="Maiandra GD" w:cs="Cambria"/>
          <w:color w:val="auto"/>
          <w:sz w:val="28"/>
          <w:szCs w:val="28"/>
        </w:rPr>
        <w:t xml:space="preserve">  </w:t>
      </w:r>
    </w:p>
    <w:p w:rsidR="009F20EB" w:rsidRPr="003D13B4" w:rsidRDefault="00F71D25" w:rsidP="00752B53">
      <w:pPr>
        <w:pStyle w:val="NoSpacing"/>
        <w:rPr>
          <w:rFonts w:ascii="Maiandra GD" w:hAnsi="Maiandra GD"/>
        </w:rPr>
      </w:pPr>
      <w:r w:rsidRPr="003D13B4">
        <w:rPr>
          <w:rFonts w:ascii="Maiandra GD" w:hAnsi="Maiandra GD"/>
        </w:rPr>
        <w:t xml:space="preserve">Teacher Contact Information: </w:t>
      </w:r>
    </w:p>
    <w:p w:rsidR="00752B53" w:rsidRPr="003D13B4" w:rsidRDefault="002F6FA7" w:rsidP="00752B53">
      <w:pPr>
        <w:pStyle w:val="NoSpacing"/>
        <w:rPr>
          <w:rFonts w:ascii="Maiandra GD" w:hAnsi="Maiandra GD"/>
        </w:rPr>
      </w:pPr>
      <w:r w:rsidRPr="003D13B4">
        <w:rPr>
          <w:rFonts w:ascii="Maiandra GD" w:hAnsi="Maiandra GD"/>
        </w:rPr>
        <w:t>Cynthia Cain</w:t>
      </w:r>
      <w:r w:rsidR="00B61BDC" w:rsidRPr="003D13B4">
        <w:rPr>
          <w:rFonts w:ascii="Maiandra GD" w:hAnsi="Maiandra GD"/>
        </w:rPr>
        <w:t>,</w:t>
      </w:r>
      <w:r w:rsidRPr="003D13B4">
        <w:rPr>
          <w:rFonts w:ascii="Maiandra GD" w:hAnsi="Maiandra GD"/>
        </w:rPr>
        <w:t xml:space="preserve"> (763) 506-6963</w:t>
      </w:r>
      <w:r w:rsidR="00F71D25" w:rsidRPr="003D13B4">
        <w:rPr>
          <w:rFonts w:ascii="Maiandra GD" w:hAnsi="Maiandra GD"/>
        </w:rPr>
        <w:t xml:space="preserve">, </w:t>
      </w:r>
      <w:r w:rsidRPr="003D13B4">
        <w:rPr>
          <w:rFonts w:ascii="Maiandra GD" w:hAnsi="Maiandra GD"/>
        </w:rPr>
        <w:t>cynthia.cain@</w:t>
      </w:r>
      <w:r w:rsidR="00281C19" w:rsidRPr="003D13B4">
        <w:rPr>
          <w:rFonts w:ascii="Maiandra GD" w:hAnsi="Maiandra GD"/>
        </w:rPr>
        <w:t>ashschools.us</w:t>
      </w:r>
    </w:p>
    <w:p w:rsidR="009F20EB" w:rsidRPr="003D13B4" w:rsidRDefault="009F20EB" w:rsidP="00752B53">
      <w:pPr>
        <w:pStyle w:val="NoSpacing"/>
        <w:rPr>
          <w:rFonts w:ascii="Maiandra GD" w:hAnsi="Maiandra GD"/>
        </w:rPr>
      </w:pPr>
    </w:p>
    <w:p w:rsidR="0079093F" w:rsidRPr="003D13B4" w:rsidRDefault="00F71D25" w:rsidP="00752B53">
      <w:pPr>
        <w:pStyle w:val="NoSpacing"/>
        <w:rPr>
          <w:rFonts w:ascii="Maiandra GD" w:eastAsia="Cambria" w:hAnsi="Maiandra GD" w:cs="Cambria"/>
          <w:b/>
          <w:color w:val="2E74B5" w:themeColor="accent1" w:themeShade="BF"/>
          <w:sz w:val="26"/>
          <w:szCs w:val="26"/>
        </w:rPr>
      </w:pPr>
      <w:r w:rsidRPr="003D13B4">
        <w:rPr>
          <w:rFonts w:ascii="Maiandra GD" w:eastAsia="Cambria" w:hAnsi="Maiandra GD" w:cs="Cambria"/>
          <w:b/>
          <w:color w:val="2E74B5" w:themeColor="accent1" w:themeShade="BF"/>
          <w:sz w:val="26"/>
          <w:szCs w:val="26"/>
        </w:rPr>
        <w:t xml:space="preserve">Course Description and Expected Learner Outcomes </w:t>
      </w:r>
    </w:p>
    <w:p w:rsidR="00024B82" w:rsidRPr="00323A16" w:rsidRDefault="00024B82" w:rsidP="00024B82">
      <w:pPr>
        <w:rPr>
          <w:rFonts w:ascii="Maiandra GD" w:hAnsi="Maiandra GD"/>
        </w:rPr>
      </w:pPr>
      <w:r w:rsidRPr="00323A16">
        <w:rPr>
          <w:rFonts w:ascii="Maiandra GD" w:hAnsi="Maiandra GD"/>
        </w:rPr>
        <w:t xml:space="preserve">Healthy Living is a class designed to help students understand the impact exercise, diet and lifestyle choices have on the quality of their lives.  Students will look at obesity and rising disease rates in this country.  They will discover how being proactive in their diet, exercise and lifestyle choices can improve their chances of avoiding most common health problems related to obesity and lifestyle diseases. Student will be dressing out (like in Physical </w:t>
      </w:r>
      <w:r w:rsidR="00B400DF" w:rsidRPr="00323A16">
        <w:rPr>
          <w:rFonts w:ascii="Maiandra GD" w:hAnsi="Maiandra GD"/>
        </w:rPr>
        <w:t>Education) 2</w:t>
      </w:r>
      <w:r w:rsidRPr="00323A16">
        <w:rPr>
          <w:rFonts w:ascii="Maiandra GD" w:hAnsi="Maiandra GD"/>
        </w:rPr>
        <w:t xml:space="preserve">-3 days per week to perform activities such as, biking, walking, and </w:t>
      </w:r>
      <w:r w:rsidR="003D13B4" w:rsidRPr="00323A16">
        <w:rPr>
          <w:rFonts w:ascii="Maiandra GD" w:hAnsi="Maiandra GD"/>
        </w:rPr>
        <w:t>game days</w:t>
      </w:r>
      <w:r w:rsidRPr="00323A16">
        <w:rPr>
          <w:rFonts w:ascii="Maiandra GD" w:hAnsi="Maiandra GD"/>
        </w:rPr>
        <w:t xml:space="preserve"> (Ultimate Frisbee, Frisbee Golf, tennis and many more. We will also be creating Public Service Announcements and </w:t>
      </w:r>
      <w:r w:rsidR="00B400DF" w:rsidRPr="00323A16">
        <w:rPr>
          <w:rFonts w:ascii="Maiandra GD" w:hAnsi="Maiandra GD"/>
        </w:rPr>
        <w:t>many project based assignments on</w:t>
      </w:r>
      <w:r w:rsidRPr="00323A16">
        <w:rPr>
          <w:rFonts w:ascii="Maiandra GD" w:hAnsi="Maiandra GD"/>
        </w:rPr>
        <w:t xml:space="preserve"> Health related topics.</w:t>
      </w:r>
    </w:p>
    <w:p w:rsidR="009F20EB" w:rsidRPr="00323A16" w:rsidRDefault="009F20EB" w:rsidP="00752B53">
      <w:pPr>
        <w:spacing w:line="240" w:lineRule="auto"/>
        <w:rPr>
          <w:rFonts w:ascii="Maiandra GD" w:hAnsi="Maiandra GD"/>
        </w:rPr>
      </w:pPr>
    </w:p>
    <w:p w:rsidR="0079093F" w:rsidRPr="003D13B4" w:rsidRDefault="00F71D25" w:rsidP="00752B53">
      <w:pPr>
        <w:spacing w:line="240" w:lineRule="auto"/>
        <w:rPr>
          <w:rFonts w:ascii="Maiandra GD" w:eastAsia="Cambria" w:hAnsi="Maiandra GD" w:cs="Cambria"/>
          <w:b/>
          <w:color w:val="2E74B5" w:themeColor="accent1" w:themeShade="BF"/>
          <w:sz w:val="26"/>
          <w:szCs w:val="26"/>
        </w:rPr>
      </w:pPr>
      <w:r w:rsidRPr="003D13B4">
        <w:rPr>
          <w:rFonts w:ascii="Maiandra GD" w:eastAsia="Cambria" w:hAnsi="Maiandra GD" w:cs="Cambria"/>
          <w:b/>
          <w:color w:val="2E74B5" w:themeColor="accent1" w:themeShade="BF"/>
          <w:sz w:val="26"/>
          <w:szCs w:val="26"/>
        </w:rPr>
        <w:t xml:space="preserve">Grading </w:t>
      </w:r>
    </w:p>
    <w:p w:rsidR="00752B53" w:rsidRPr="003D13B4" w:rsidRDefault="00F71D25" w:rsidP="00752B53">
      <w:pPr>
        <w:spacing w:line="240" w:lineRule="auto"/>
        <w:rPr>
          <w:rFonts w:ascii="Maiandra GD" w:hAnsi="Maiandra GD"/>
        </w:rPr>
      </w:pPr>
      <w:r w:rsidRPr="003D13B4">
        <w:rPr>
          <w:rFonts w:ascii="Maiandra GD" w:hAnsi="Maiandra GD"/>
        </w:rPr>
        <w:t>A=100%-90%, B=89%-80%, C=79</w:t>
      </w:r>
      <w:r w:rsidR="00752B53" w:rsidRPr="003D13B4">
        <w:rPr>
          <w:rFonts w:ascii="Maiandra GD" w:hAnsi="Maiandra GD"/>
        </w:rPr>
        <w:t xml:space="preserve">%-70%, D=69%-60%, F=below 60%. </w:t>
      </w:r>
      <w:r w:rsidRPr="003D13B4">
        <w:rPr>
          <w:rFonts w:ascii="Maiandra GD" w:hAnsi="Maiandra GD"/>
        </w:rPr>
        <w:t>Grades are weighted and will be u</w:t>
      </w:r>
      <w:r w:rsidR="00752B53" w:rsidRPr="003D13B4">
        <w:rPr>
          <w:rFonts w:ascii="Maiandra GD" w:hAnsi="Maiandra GD"/>
        </w:rPr>
        <w:t>pdated regularly online.  P</w:t>
      </w:r>
      <w:r w:rsidRPr="003D13B4">
        <w:rPr>
          <w:rFonts w:ascii="Maiandra GD" w:hAnsi="Maiandra GD"/>
        </w:rPr>
        <w:t>articipation points will be added at midterm ti</w:t>
      </w:r>
      <w:r w:rsidR="00752B53" w:rsidRPr="003D13B4">
        <w:rPr>
          <w:rFonts w:ascii="Maiandra GD" w:hAnsi="Maiandra GD"/>
        </w:rPr>
        <w:t xml:space="preserve">me and again at the end of the </w:t>
      </w:r>
      <w:r w:rsidRPr="003D13B4">
        <w:rPr>
          <w:rFonts w:ascii="Maiandra GD" w:hAnsi="Maiandra GD"/>
        </w:rPr>
        <w:t xml:space="preserve">trimester. Grades are weighed according to the </w:t>
      </w:r>
      <w:r w:rsidR="00752B53" w:rsidRPr="003D13B4">
        <w:rPr>
          <w:rFonts w:ascii="Maiandra GD" w:hAnsi="Maiandra GD"/>
        </w:rPr>
        <w:t>following scale: Participation</w:t>
      </w:r>
      <w:r w:rsidR="003D13B4" w:rsidRPr="003D13B4">
        <w:rPr>
          <w:rFonts w:ascii="Maiandra GD" w:hAnsi="Maiandra GD"/>
        </w:rPr>
        <w:t>: 35</w:t>
      </w:r>
      <w:r w:rsidR="00752B53" w:rsidRPr="003D13B4">
        <w:rPr>
          <w:rFonts w:ascii="Maiandra GD" w:hAnsi="Maiandra GD"/>
        </w:rPr>
        <w:t>%, Assignments</w:t>
      </w:r>
      <w:r w:rsidR="003D13B4" w:rsidRPr="003D13B4">
        <w:rPr>
          <w:rFonts w:ascii="Maiandra GD" w:hAnsi="Maiandra GD"/>
        </w:rPr>
        <w:t xml:space="preserve"> and Quizzes: 50</w:t>
      </w:r>
      <w:r w:rsidR="004E4D7F" w:rsidRPr="003D13B4">
        <w:rPr>
          <w:rFonts w:ascii="Maiandra GD" w:hAnsi="Maiandra GD"/>
        </w:rPr>
        <w:t>%</w:t>
      </w:r>
      <w:r w:rsidR="003D13B4" w:rsidRPr="003D13B4">
        <w:rPr>
          <w:rFonts w:ascii="Maiandra GD" w:hAnsi="Maiandra GD"/>
        </w:rPr>
        <w:t>,</w:t>
      </w:r>
      <w:r w:rsidR="00752B53" w:rsidRPr="003D13B4">
        <w:rPr>
          <w:rFonts w:ascii="Maiandra GD" w:hAnsi="Maiandra GD"/>
        </w:rPr>
        <w:t xml:space="preserve"> </w:t>
      </w:r>
      <w:r w:rsidRPr="003D13B4">
        <w:rPr>
          <w:rFonts w:ascii="Maiandra GD" w:hAnsi="Maiandra GD"/>
        </w:rPr>
        <w:t>Summative Assessment</w:t>
      </w:r>
      <w:r w:rsidR="009F20EB" w:rsidRPr="003D13B4">
        <w:rPr>
          <w:rFonts w:ascii="Maiandra GD" w:hAnsi="Maiandra GD"/>
        </w:rPr>
        <w:t xml:space="preserve"> (Final Test):</w:t>
      </w:r>
      <w:r w:rsidR="00752B53" w:rsidRPr="003D13B4">
        <w:rPr>
          <w:rFonts w:ascii="Maiandra GD" w:hAnsi="Maiandra GD"/>
        </w:rPr>
        <w:t xml:space="preserve">15%.  </w:t>
      </w:r>
    </w:p>
    <w:p w:rsidR="009F20EB" w:rsidRPr="003D13B4" w:rsidRDefault="009F20EB" w:rsidP="00752B53">
      <w:pPr>
        <w:spacing w:line="240" w:lineRule="auto"/>
        <w:rPr>
          <w:rFonts w:ascii="Maiandra GD" w:hAnsi="Maiandra GD"/>
        </w:rPr>
      </w:pPr>
    </w:p>
    <w:p w:rsidR="0079093F" w:rsidRPr="003D13B4" w:rsidRDefault="00F71D25" w:rsidP="00752B53">
      <w:pPr>
        <w:spacing w:line="240" w:lineRule="auto"/>
        <w:rPr>
          <w:rFonts w:ascii="Maiandra GD" w:eastAsia="Cambria" w:hAnsi="Maiandra GD" w:cs="Cambria"/>
          <w:b/>
          <w:color w:val="2E74B5" w:themeColor="accent1" w:themeShade="BF"/>
          <w:sz w:val="26"/>
          <w:szCs w:val="26"/>
        </w:rPr>
      </w:pPr>
      <w:r w:rsidRPr="003D13B4">
        <w:rPr>
          <w:rFonts w:ascii="Maiandra GD" w:eastAsia="Cambria" w:hAnsi="Maiandra GD" w:cs="Cambria"/>
          <w:b/>
          <w:color w:val="2E74B5" w:themeColor="accent1" w:themeShade="BF"/>
          <w:sz w:val="26"/>
          <w:szCs w:val="26"/>
        </w:rPr>
        <w:t xml:space="preserve">Behavior Policies </w:t>
      </w:r>
    </w:p>
    <w:p w:rsidR="008D6830" w:rsidRPr="003D13B4" w:rsidRDefault="00F71D25" w:rsidP="00752B53">
      <w:pPr>
        <w:spacing w:line="240" w:lineRule="auto"/>
        <w:rPr>
          <w:rFonts w:ascii="Maiandra GD" w:hAnsi="Maiandra GD"/>
        </w:rPr>
      </w:pPr>
      <w:r w:rsidRPr="003D13B4">
        <w:rPr>
          <w:rFonts w:ascii="Maiandra GD" w:hAnsi="Maiandra GD"/>
          <w:b/>
        </w:rPr>
        <w:t>TARDIES</w:t>
      </w:r>
      <w:r w:rsidRPr="003D13B4">
        <w:rPr>
          <w:rFonts w:ascii="Maiandra GD" w:hAnsi="Maiandra GD"/>
        </w:rPr>
        <w:t>: Students need to get to class on time.  If they arrive late they must write their</w:t>
      </w:r>
      <w:r w:rsidR="00752B53" w:rsidRPr="003D13B4">
        <w:rPr>
          <w:rFonts w:ascii="Maiandra GD" w:hAnsi="Maiandra GD"/>
        </w:rPr>
        <w:t xml:space="preserve"> name on the white board and </w:t>
      </w:r>
      <w:r w:rsidRPr="003D13B4">
        <w:rPr>
          <w:rFonts w:ascii="Maiandra GD" w:hAnsi="Maiandra GD"/>
        </w:rPr>
        <w:t xml:space="preserve">will lose one participation point but can make it up by staying a minute after the bell.  On their 5th tardy, a parent contact will be made and any tardies thereafter, detention will be assigned.  </w:t>
      </w:r>
    </w:p>
    <w:p w:rsidR="008D6830" w:rsidRPr="003D13B4" w:rsidRDefault="00F71D25" w:rsidP="00752B53">
      <w:pPr>
        <w:spacing w:line="240" w:lineRule="auto"/>
        <w:rPr>
          <w:rFonts w:ascii="Maiandra GD" w:hAnsi="Maiandra GD"/>
        </w:rPr>
      </w:pPr>
      <w:r w:rsidRPr="003D13B4">
        <w:rPr>
          <w:rFonts w:ascii="Maiandra GD" w:hAnsi="Maiandra GD"/>
        </w:rPr>
        <w:br/>
      </w:r>
      <w:r w:rsidRPr="003D13B4">
        <w:rPr>
          <w:rFonts w:ascii="Maiandra GD" w:hAnsi="Maiandra GD"/>
          <w:b/>
        </w:rPr>
        <w:t>ELECTRONICS:</w:t>
      </w:r>
      <w:r w:rsidRPr="003D13B4">
        <w:rPr>
          <w:rFonts w:ascii="Maiandra GD" w:hAnsi="Maiandra GD"/>
        </w:rPr>
        <w:t xml:space="preserve"> Students can only use electronics in class with permission.  </w:t>
      </w:r>
      <w:r w:rsidR="004E4D7F" w:rsidRPr="003D13B4">
        <w:rPr>
          <w:rFonts w:ascii="Maiandra GD" w:hAnsi="Maiandra GD"/>
        </w:rPr>
        <w:t>If they are using an electronic without permission: 1st time caught in the trimester: lose 1 participation point, 2nd time: lose both points, 3rd time: send electronic to house office, after office: turn in to teacher @ beginning of class. Chrome-books will be used in the classroom by students during the trimester and students will be expected to follow the technology school district policies.</w:t>
      </w:r>
    </w:p>
    <w:p w:rsidR="00323A16" w:rsidRPr="00FA3C11" w:rsidRDefault="004E4D7F" w:rsidP="00752B53">
      <w:pPr>
        <w:spacing w:line="240" w:lineRule="auto"/>
        <w:rPr>
          <w:rFonts w:ascii="Maiandra GD" w:eastAsia="Calibri" w:hAnsi="Maiandra GD" w:cs="Calibri"/>
        </w:rPr>
      </w:pPr>
      <w:r w:rsidRPr="003D13B4">
        <w:rPr>
          <w:rFonts w:ascii="Maiandra GD" w:hAnsi="Maiandra GD"/>
        </w:rPr>
        <w:br/>
      </w:r>
      <w:r w:rsidR="00F71D25" w:rsidRPr="003D13B4">
        <w:rPr>
          <w:rFonts w:ascii="Maiandra GD" w:hAnsi="Maiandra GD"/>
          <w:b/>
        </w:rPr>
        <w:t>TRUANCIES:</w:t>
      </w:r>
      <w:r w:rsidR="00F71D25" w:rsidRPr="003D13B4">
        <w:rPr>
          <w:rFonts w:ascii="Maiandra GD" w:hAnsi="Maiandra GD"/>
        </w:rPr>
        <w:t xml:space="preserve"> If truant, </w:t>
      </w:r>
      <w:r w:rsidR="00752B53" w:rsidRPr="003D13B4">
        <w:rPr>
          <w:rFonts w:ascii="Maiandra GD" w:hAnsi="Maiandra GD"/>
        </w:rPr>
        <w:t xml:space="preserve">the </w:t>
      </w:r>
      <w:r w:rsidR="00F71D25" w:rsidRPr="003D13B4">
        <w:rPr>
          <w:rFonts w:ascii="Maiandra GD" w:hAnsi="Maiandra GD"/>
        </w:rPr>
        <w:t xml:space="preserve">student will receive a zero for a missed exam and late credit for assignments. </w:t>
      </w:r>
      <w:r w:rsidR="00F71D25" w:rsidRPr="003D13B4">
        <w:rPr>
          <w:rFonts w:ascii="Maiandra GD" w:eastAsia="Calibri" w:hAnsi="Maiandra GD" w:cs="Calibri"/>
        </w:rPr>
        <w:t xml:space="preserve">     </w:t>
      </w:r>
    </w:p>
    <w:p w:rsidR="00FA3C11" w:rsidRDefault="00FA3C11"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48537B" w:rsidRDefault="0048537B" w:rsidP="00752B53">
      <w:pPr>
        <w:spacing w:line="240" w:lineRule="auto"/>
        <w:rPr>
          <w:rFonts w:ascii="Maiandra GD" w:eastAsia="Cambria" w:hAnsi="Maiandra GD" w:cs="Cambria"/>
          <w:b/>
          <w:color w:val="2E74B5" w:themeColor="accent1" w:themeShade="BF"/>
          <w:sz w:val="26"/>
          <w:szCs w:val="26"/>
        </w:rPr>
      </w:pPr>
    </w:p>
    <w:p w:rsidR="0079093F" w:rsidRPr="003D13B4" w:rsidRDefault="00F71D25" w:rsidP="00752B53">
      <w:pPr>
        <w:spacing w:line="240" w:lineRule="auto"/>
        <w:rPr>
          <w:rFonts w:ascii="Maiandra GD" w:eastAsia="Cambria" w:hAnsi="Maiandra GD" w:cs="Cambria"/>
          <w:b/>
          <w:color w:val="2E74B5" w:themeColor="accent1" w:themeShade="BF"/>
          <w:sz w:val="26"/>
          <w:szCs w:val="26"/>
        </w:rPr>
      </w:pPr>
      <w:r w:rsidRPr="003D13B4">
        <w:rPr>
          <w:rFonts w:ascii="Maiandra GD" w:eastAsia="Cambria" w:hAnsi="Maiandra GD" w:cs="Cambria"/>
          <w:b/>
          <w:color w:val="2E74B5" w:themeColor="accent1" w:themeShade="BF"/>
          <w:sz w:val="26"/>
          <w:szCs w:val="26"/>
        </w:rPr>
        <w:lastRenderedPageBreak/>
        <w:t xml:space="preserve">Academic Policies </w:t>
      </w:r>
    </w:p>
    <w:p w:rsidR="008D6830" w:rsidRPr="003D13B4" w:rsidRDefault="00F71D25" w:rsidP="00752B53">
      <w:pPr>
        <w:spacing w:line="240" w:lineRule="auto"/>
        <w:rPr>
          <w:rFonts w:ascii="Maiandra GD" w:hAnsi="Maiandra GD"/>
        </w:rPr>
      </w:pPr>
      <w:r w:rsidRPr="003D13B4">
        <w:rPr>
          <w:rFonts w:ascii="Maiandra GD" w:hAnsi="Maiandra GD"/>
          <w:b/>
        </w:rPr>
        <w:t>LATE WORK:</w:t>
      </w:r>
      <w:r w:rsidRPr="003D13B4">
        <w:rPr>
          <w:rFonts w:ascii="Maiandra GD" w:hAnsi="Maiandra GD"/>
        </w:rPr>
        <w:t xml:space="preserve"> Assignments will NOT be accepted ONE school week after the due date even if absent, and for each day assignments are late, points will be deducted as determined by the point value of the assignment. </w:t>
      </w:r>
    </w:p>
    <w:p w:rsidR="008D6830" w:rsidRPr="003D13B4" w:rsidRDefault="00F71D25" w:rsidP="00752B53">
      <w:pPr>
        <w:spacing w:line="240" w:lineRule="auto"/>
        <w:rPr>
          <w:rFonts w:ascii="Maiandra GD" w:hAnsi="Maiandra GD"/>
        </w:rPr>
      </w:pPr>
      <w:r w:rsidRPr="003D13B4">
        <w:rPr>
          <w:rFonts w:ascii="Maiandra GD" w:hAnsi="Maiandra GD"/>
        </w:rPr>
        <w:br/>
      </w:r>
      <w:r w:rsidRPr="003D13B4">
        <w:rPr>
          <w:rFonts w:ascii="Maiandra GD" w:hAnsi="Maiandra GD"/>
          <w:b/>
        </w:rPr>
        <w:t>MAKE-UP WORK:</w:t>
      </w:r>
      <w:r w:rsidRPr="003D13B4">
        <w:rPr>
          <w:rFonts w:ascii="Maiandra GD" w:hAnsi="Maiandra GD"/>
        </w:rPr>
        <w:t xml:space="preserve"> If excused absence, students must check the white homework binder on the podium located in the classroom to get a detailed description of what they missed. Handouts they will need for that day will also be on in the bottom tray on the podium. Also, students can access my staff homepage to locate learning targets, some assignments, and presentations they missed. If a student has further questions about the make-up work, they may contact the teacher.  </w:t>
      </w:r>
    </w:p>
    <w:p w:rsidR="008D6830" w:rsidRDefault="008D6830" w:rsidP="00752B53">
      <w:pPr>
        <w:spacing w:line="240" w:lineRule="auto"/>
        <w:rPr>
          <w:rFonts w:ascii="Maiandra GD" w:hAnsi="Maiandra GD"/>
          <w:b/>
        </w:rPr>
      </w:pPr>
    </w:p>
    <w:p w:rsidR="008D6830" w:rsidRPr="003D13B4" w:rsidRDefault="00F71D25" w:rsidP="00752B53">
      <w:pPr>
        <w:spacing w:line="240" w:lineRule="auto"/>
        <w:rPr>
          <w:rFonts w:ascii="Maiandra GD" w:hAnsi="Maiandra GD"/>
        </w:rPr>
      </w:pPr>
      <w:r w:rsidRPr="003D13B4">
        <w:rPr>
          <w:rFonts w:ascii="Maiandra GD" w:hAnsi="Maiandra GD"/>
          <w:b/>
        </w:rPr>
        <w:t>PARTICIPATION:</w:t>
      </w:r>
      <w:r w:rsidRPr="003D13B4">
        <w:rPr>
          <w:rFonts w:ascii="Maiandra GD" w:hAnsi="Maiandra GD"/>
        </w:rPr>
        <w:t xml:space="preserve"> Students will receive 2 participation points daily if they participate and follow classroom expectations. If absent, students lose participation points and can make them up by completing a current event worksheet that is due within one week of the absence.  </w:t>
      </w:r>
    </w:p>
    <w:p w:rsidR="008D6830" w:rsidRPr="003D13B4" w:rsidRDefault="00F71D25" w:rsidP="00752B53">
      <w:pPr>
        <w:spacing w:line="240" w:lineRule="auto"/>
        <w:rPr>
          <w:rFonts w:ascii="Maiandra GD" w:hAnsi="Maiandra GD"/>
        </w:rPr>
      </w:pPr>
      <w:r w:rsidRPr="003D13B4">
        <w:rPr>
          <w:rFonts w:ascii="Maiandra GD" w:hAnsi="Maiandra GD"/>
        </w:rPr>
        <w:br/>
      </w:r>
      <w:r w:rsidRPr="003D13B4">
        <w:rPr>
          <w:rFonts w:ascii="Maiandra GD" w:hAnsi="Maiandra GD"/>
          <w:b/>
        </w:rPr>
        <w:t>TESTS:</w:t>
      </w:r>
      <w:r w:rsidRPr="003D13B4">
        <w:rPr>
          <w:rFonts w:ascii="Maiandra GD" w:hAnsi="Maiandra GD"/>
        </w:rPr>
        <w:t xml:space="preserve"> Tests also need to be made up within one week. Students may re-take tests for a higher grade within a week after remediation is complete. </w:t>
      </w:r>
    </w:p>
    <w:p w:rsidR="008D6830" w:rsidRPr="003D13B4" w:rsidRDefault="00F71D25" w:rsidP="00752B53">
      <w:pPr>
        <w:spacing w:line="240" w:lineRule="auto"/>
        <w:rPr>
          <w:rFonts w:ascii="Maiandra GD" w:hAnsi="Maiandra GD"/>
        </w:rPr>
      </w:pPr>
      <w:r w:rsidRPr="003D13B4">
        <w:rPr>
          <w:rFonts w:ascii="Maiandra GD" w:hAnsi="Maiandra GD"/>
        </w:rPr>
        <w:br/>
      </w:r>
      <w:r w:rsidRPr="003D13B4">
        <w:rPr>
          <w:rFonts w:ascii="Maiandra GD" w:hAnsi="Maiandra GD"/>
          <w:b/>
        </w:rPr>
        <w:t>EXTRA CREDIT:</w:t>
      </w:r>
      <w:r w:rsidRPr="003D13B4">
        <w:rPr>
          <w:rFonts w:ascii="Maiandra GD" w:hAnsi="Maiandra GD"/>
        </w:rPr>
        <w:t xml:space="preserve"> Extra credit opportunities will be offered on a limited basis, throughout the term.  </w:t>
      </w:r>
    </w:p>
    <w:p w:rsidR="00752B53" w:rsidRPr="003D13B4" w:rsidRDefault="00F71D25" w:rsidP="00752B53">
      <w:pPr>
        <w:spacing w:line="240" w:lineRule="auto"/>
        <w:rPr>
          <w:rFonts w:ascii="Maiandra GD" w:hAnsi="Maiandra GD"/>
          <w:b/>
        </w:rPr>
      </w:pPr>
      <w:r w:rsidRPr="003D13B4">
        <w:rPr>
          <w:rFonts w:ascii="Maiandra GD" w:hAnsi="Maiandra GD"/>
        </w:rPr>
        <w:br/>
      </w:r>
      <w:r w:rsidRPr="003D13B4">
        <w:rPr>
          <w:rFonts w:ascii="Maiandra GD" w:hAnsi="Maiandra GD"/>
          <w:b/>
        </w:rPr>
        <w:t>ACADEMIC DISHONESTY</w:t>
      </w:r>
      <w:r w:rsidRPr="003D13B4">
        <w:rPr>
          <w:rFonts w:ascii="Maiandra GD" w:hAnsi="Maiandra GD"/>
        </w:rPr>
        <w:t>: Cheating in class is not allowed and students will be given a zero on the assignment/test they got caught cheating on.</w:t>
      </w:r>
    </w:p>
    <w:p w:rsidR="00021761" w:rsidRPr="003D13B4" w:rsidRDefault="00021761" w:rsidP="00752B53">
      <w:pPr>
        <w:spacing w:line="240" w:lineRule="auto"/>
        <w:rPr>
          <w:rFonts w:ascii="Maiandra GD" w:hAnsi="Maiandra GD"/>
        </w:rPr>
      </w:pPr>
    </w:p>
    <w:p w:rsidR="0079093F" w:rsidRPr="003D13B4" w:rsidRDefault="00F71D25" w:rsidP="00752B53">
      <w:pPr>
        <w:spacing w:line="240" w:lineRule="auto"/>
        <w:rPr>
          <w:rFonts w:ascii="Maiandra GD" w:eastAsia="Cambria" w:hAnsi="Maiandra GD" w:cs="Cambria"/>
          <w:b/>
          <w:color w:val="2E74B5" w:themeColor="accent1" w:themeShade="BF"/>
          <w:sz w:val="26"/>
          <w:szCs w:val="26"/>
        </w:rPr>
      </w:pPr>
      <w:r w:rsidRPr="003D13B4">
        <w:rPr>
          <w:rFonts w:ascii="Maiandra GD" w:eastAsia="Cambria" w:hAnsi="Maiandra GD" w:cs="Cambria"/>
          <w:b/>
          <w:color w:val="2E74B5" w:themeColor="accent1" w:themeShade="BF"/>
          <w:sz w:val="26"/>
          <w:szCs w:val="26"/>
        </w:rPr>
        <w:t>Materials Needed/Classroom Materials/Fees</w:t>
      </w:r>
    </w:p>
    <w:p w:rsidR="00394A72" w:rsidRPr="003D13B4" w:rsidRDefault="00F71D25" w:rsidP="00752B53">
      <w:pPr>
        <w:spacing w:line="240" w:lineRule="auto"/>
        <w:rPr>
          <w:rFonts w:ascii="Maiandra GD" w:eastAsia="Cambria" w:hAnsi="Maiandra GD" w:cs="Cambria"/>
          <w:b/>
          <w:color w:val="2E74B5" w:themeColor="accent1" w:themeShade="BF"/>
          <w:sz w:val="26"/>
          <w:szCs w:val="26"/>
        </w:rPr>
      </w:pPr>
      <w:r w:rsidRPr="003D13B4">
        <w:rPr>
          <w:rFonts w:ascii="Maiandra GD" w:hAnsi="Maiandra GD"/>
          <w:b/>
        </w:rPr>
        <w:t>PREPARATION:</w:t>
      </w:r>
      <w:r w:rsidRPr="003D13B4">
        <w:rPr>
          <w:rFonts w:ascii="Maiandra GD" w:hAnsi="Maiandra GD"/>
        </w:rPr>
        <w:t xml:space="preserve"> Students need to bring a folder, notebook, and something to write with. They will also need to keep all worksheets, and graded assignments in their folder. </w:t>
      </w:r>
    </w:p>
    <w:p w:rsidR="00394A72" w:rsidRPr="003D13B4" w:rsidRDefault="00394A72" w:rsidP="00752B53">
      <w:pPr>
        <w:spacing w:line="240" w:lineRule="auto"/>
        <w:rPr>
          <w:rFonts w:ascii="Maiandra GD" w:eastAsia="Cambria" w:hAnsi="Maiandra GD" w:cs="Cambria"/>
          <w:b/>
          <w:color w:val="2E74B5" w:themeColor="accent1" w:themeShade="BF"/>
          <w:sz w:val="26"/>
          <w:szCs w:val="26"/>
        </w:rPr>
      </w:pPr>
    </w:p>
    <w:p w:rsidR="0079093F" w:rsidRPr="003D13B4" w:rsidRDefault="00F71D25" w:rsidP="00752B53">
      <w:pPr>
        <w:spacing w:line="240" w:lineRule="auto"/>
        <w:rPr>
          <w:rFonts w:ascii="Maiandra GD" w:eastAsia="Cambria" w:hAnsi="Maiandra GD" w:cs="Cambria"/>
          <w:b/>
          <w:color w:val="2E74B5" w:themeColor="accent1" w:themeShade="BF"/>
          <w:sz w:val="26"/>
          <w:szCs w:val="26"/>
        </w:rPr>
      </w:pPr>
      <w:r w:rsidRPr="003D13B4">
        <w:rPr>
          <w:rFonts w:ascii="Maiandra GD" w:eastAsia="Cambria" w:hAnsi="Maiandra GD" w:cs="Cambria"/>
          <w:b/>
          <w:color w:val="2E74B5" w:themeColor="accent1" w:themeShade="BF"/>
          <w:sz w:val="26"/>
          <w:szCs w:val="26"/>
        </w:rPr>
        <w:t xml:space="preserve">Additional Resources </w:t>
      </w:r>
    </w:p>
    <w:p w:rsidR="008D6830" w:rsidRPr="003D13B4" w:rsidRDefault="00F71D25">
      <w:pPr>
        <w:spacing w:line="240" w:lineRule="auto"/>
        <w:rPr>
          <w:rFonts w:ascii="Maiandra GD" w:hAnsi="Maiandra GD"/>
        </w:rPr>
      </w:pPr>
      <w:r w:rsidRPr="003D13B4">
        <w:rPr>
          <w:rFonts w:ascii="Maiandra GD" w:hAnsi="Maiandra GD"/>
          <w:b/>
        </w:rPr>
        <w:t>CLASSROOM PAGE:</w:t>
      </w:r>
      <w:r w:rsidRPr="003D13B4">
        <w:rPr>
          <w:rFonts w:ascii="Maiandra GD" w:hAnsi="Maiandra GD"/>
        </w:rPr>
        <w:t xml:space="preserve">  </w:t>
      </w:r>
    </w:p>
    <w:p w:rsidR="003D778E" w:rsidRPr="003D13B4" w:rsidRDefault="00F71D25">
      <w:pPr>
        <w:spacing w:line="240" w:lineRule="auto"/>
        <w:rPr>
          <w:rFonts w:ascii="Maiandra GD" w:hAnsi="Maiandra GD"/>
        </w:rPr>
      </w:pPr>
      <w:r w:rsidRPr="003D13B4">
        <w:rPr>
          <w:rFonts w:ascii="Maiandra GD" w:hAnsi="Maiandra GD"/>
        </w:rPr>
        <w:br/>
      </w:r>
      <w:hyperlink r:id="rId6" w:history="1">
        <w:r w:rsidR="009D666A" w:rsidRPr="003D13B4">
          <w:rPr>
            <w:rStyle w:val="Hyperlink"/>
            <w:rFonts w:ascii="Maiandra GD" w:hAnsi="Maiandra GD"/>
          </w:rPr>
          <w:t>http://anokahennepin.schoolwires.net//site/Default.aspx?PageID=33117</w:t>
        </w:r>
      </w:hyperlink>
    </w:p>
    <w:p w:rsidR="008D6830" w:rsidRPr="003D13B4" w:rsidRDefault="008D6830">
      <w:pPr>
        <w:spacing w:line="240" w:lineRule="auto"/>
        <w:rPr>
          <w:rFonts w:ascii="Maiandra GD" w:hAnsi="Maiandra GD"/>
        </w:rPr>
      </w:pPr>
    </w:p>
    <w:p w:rsidR="0048537B" w:rsidRDefault="00F71D25">
      <w:pPr>
        <w:spacing w:line="240" w:lineRule="auto"/>
        <w:rPr>
          <w:rFonts w:ascii="Maiandra GD" w:hAnsi="Maiandra GD"/>
        </w:rPr>
      </w:pPr>
      <w:r w:rsidRPr="003D13B4">
        <w:rPr>
          <w:rFonts w:ascii="Maiandra GD" w:hAnsi="Maiandra GD"/>
          <w:b/>
        </w:rPr>
        <w:t>STUDY CENTER:</w:t>
      </w:r>
      <w:r w:rsidRPr="003D13B4">
        <w:rPr>
          <w:rFonts w:ascii="Maiandra GD" w:hAnsi="Maiandra GD"/>
        </w:rPr>
        <w:t xml:space="preserve"> Some assignments will require students to have internet access and if they don’t, labs are available for students after school, Tues/Wed/Thurs. </w:t>
      </w:r>
    </w:p>
    <w:p w:rsidR="0079093F" w:rsidRPr="003D13B4" w:rsidRDefault="00F71D25">
      <w:pPr>
        <w:spacing w:line="240" w:lineRule="auto"/>
        <w:rPr>
          <w:rFonts w:ascii="Maiandra GD" w:hAnsi="Maiandra GD"/>
        </w:rPr>
      </w:pPr>
      <w:r w:rsidRPr="003D13B4">
        <w:rPr>
          <w:rFonts w:ascii="Maiandra GD" w:hAnsi="Maiandra GD"/>
        </w:rPr>
        <w:br/>
      </w:r>
      <w:r w:rsidRPr="003D13B4">
        <w:rPr>
          <w:rFonts w:ascii="Maiandra GD" w:hAnsi="Maiandra GD"/>
          <w:b/>
        </w:rPr>
        <w:t>PRESENTATIONS:</w:t>
      </w:r>
      <w:r w:rsidRPr="003D13B4">
        <w:rPr>
          <w:rFonts w:ascii="Maiandra GD" w:hAnsi="Maiandra GD"/>
        </w:rPr>
        <w:t xml:space="preserve"> Throughout the course, students have the opportunity to listen to several speakers that come from different organizations throughout the community. These presentations add a more in-depth learning experience for students.  If you have any questions or concerns, please contact the teacher. </w:t>
      </w:r>
      <w:r w:rsidRPr="003D13B4">
        <w:rPr>
          <w:rFonts w:ascii="Maiandra GD" w:hAnsi="Maiandra GD"/>
        </w:rPr>
        <w:br/>
      </w:r>
    </w:p>
    <w:p w:rsidR="0079093F" w:rsidRPr="003D13B4" w:rsidRDefault="00F71D25">
      <w:pPr>
        <w:pStyle w:val="Heading4"/>
        <w:spacing w:before="200" w:after="0" w:line="240" w:lineRule="auto"/>
        <w:contextualSpacing w:val="0"/>
        <w:rPr>
          <w:rFonts w:ascii="Maiandra GD" w:eastAsia="Cambria" w:hAnsi="Maiandra GD" w:cs="Cambria"/>
          <w:b/>
          <w:color w:val="2E74B5" w:themeColor="accent1" w:themeShade="BF"/>
          <w:sz w:val="28"/>
          <w:szCs w:val="28"/>
        </w:rPr>
      </w:pPr>
      <w:r w:rsidRPr="003D13B4">
        <w:rPr>
          <w:rFonts w:ascii="Maiandra GD" w:eastAsia="Cambria" w:hAnsi="Maiandra GD" w:cs="Cambria"/>
          <w:b/>
          <w:color w:val="2E74B5" w:themeColor="accent1" w:themeShade="BF"/>
          <w:sz w:val="28"/>
          <w:szCs w:val="28"/>
        </w:rPr>
        <w:t>CPHS Mission: A collaborative educational community focused on increased achievement for all.</w:t>
      </w:r>
    </w:p>
    <w:p w:rsidR="008D6830" w:rsidRPr="003D13B4" w:rsidRDefault="00312E7E" w:rsidP="00582F14">
      <w:pPr>
        <w:spacing w:line="240" w:lineRule="auto"/>
        <w:rPr>
          <w:rFonts w:ascii="Maiandra GD" w:eastAsia="Times New Roman" w:hAnsi="Maiandra GD" w:cs="Times New Roman"/>
          <w:b/>
          <w:bCs/>
        </w:rPr>
      </w:pPr>
      <w:r w:rsidRPr="003D13B4">
        <w:rPr>
          <w:rFonts w:ascii="Maiandra GD" w:hAnsi="Maiandra GD"/>
          <w:noProof/>
          <w:color w:val="FF0000"/>
        </w:rPr>
        <mc:AlternateContent>
          <mc:Choice Requires="wps">
            <w:drawing>
              <wp:anchor distT="0" distB="0" distL="114300" distR="114300" simplePos="0" relativeHeight="251661312" behindDoc="0" locked="0" layoutInCell="1" allowOverlap="1" wp14:anchorId="7BB5F4DF" wp14:editId="0E800387">
                <wp:simplePos x="0" y="0"/>
                <wp:positionH relativeFrom="column">
                  <wp:posOffset>-720090</wp:posOffset>
                </wp:positionH>
                <wp:positionV relativeFrom="paragraph">
                  <wp:posOffset>174625</wp:posOffset>
                </wp:positionV>
                <wp:extent cx="8394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8394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516F4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13.75pt" to="604.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" strokecolor="black [3213]" strokeweight=".5pt">
                <v:stroke joinstyle="miter"/>
              </v:line>
            </w:pict>
          </mc:Fallback>
        </mc:AlternateContent>
      </w:r>
      <w:bookmarkStart w:id="0" w:name="_GoBack"/>
      <w:bookmarkEnd w:id="0"/>
    </w:p>
    <w:p w:rsidR="00582F14" w:rsidRPr="003D13B4" w:rsidRDefault="00582F14" w:rsidP="00582F14">
      <w:pPr>
        <w:spacing w:line="240" w:lineRule="auto"/>
        <w:rPr>
          <w:rFonts w:ascii="Maiandra GD" w:eastAsia="Times New Roman" w:hAnsi="Maiandra GD" w:cs="Segoe UI"/>
        </w:rPr>
      </w:pPr>
      <w:r w:rsidRPr="003D13B4">
        <w:rPr>
          <w:rFonts w:ascii="Maiandra GD" w:eastAsia="Times New Roman" w:hAnsi="Maiandra GD" w:cs="Times New Roman"/>
          <w:b/>
          <w:bCs/>
        </w:rPr>
        <w:t xml:space="preserve">Please sign below indicating that you and your student have read and understand the course guidelines of Mrs. </w:t>
      </w:r>
      <w:r w:rsidR="002F6FA7" w:rsidRPr="003D13B4">
        <w:rPr>
          <w:rFonts w:ascii="Maiandra GD" w:eastAsia="Times New Roman" w:hAnsi="Maiandra GD" w:cs="Times New Roman"/>
          <w:b/>
          <w:bCs/>
        </w:rPr>
        <w:t>Cain</w:t>
      </w:r>
      <w:r w:rsidRPr="003D13B4">
        <w:rPr>
          <w:rFonts w:ascii="Maiandra GD" w:eastAsia="Times New Roman" w:hAnsi="Maiandra GD" w:cs="Times New Roman"/>
          <w:b/>
          <w:bCs/>
        </w:rPr>
        <w:t>’s Health</w:t>
      </w:r>
      <w:r w:rsidR="008D6830" w:rsidRPr="003D13B4">
        <w:rPr>
          <w:rFonts w:ascii="Maiandra GD" w:eastAsia="Times New Roman" w:hAnsi="Maiandra GD" w:cs="Times New Roman"/>
          <w:b/>
          <w:bCs/>
        </w:rPr>
        <w:t>y Living</w:t>
      </w:r>
      <w:r w:rsidRPr="003D13B4">
        <w:rPr>
          <w:rFonts w:ascii="Maiandra GD" w:eastAsia="Times New Roman" w:hAnsi="Maiandra GD" w:cs="Times New Roman"/>
          <w:b/>
          <w:bCs/>
        </w:rPr>
        <w:t xml:space="preserve"> class. </w:t>
      </w:r>
    </w:p>
    <w:p w:rsidR="00582F14" w:rsidRPr="003D13B4" w:rsidRDefault="00582F14" w:rsidP="009F20EB">
      <w:pPr>
        <w:rPr>
          <w:rFonts w:ascii="Maiandra GD" w:hAnsi="Maiandra GD"/>
        </w:rPr>
      </w:pPr>
    </w:p>
    <w:p w:rsidR="009F20EB" w:rsidRPr="003D13B4" w:rsidRDefault="004E4D7F" w:rsidP="009F20EB">
      <w:pPr>
        <w:rPr>
          <w:rFonts w:ascii="Maiandra GD" w:hAnsi="Maiandra GD"/>
        </w:rPr>
      </w:pPr>
      <w:r w:rsidRPr="003D13B4">
        <w:rPr>
          <w:rFonts w:ascii="Maiandra GD" w:hAnsi="Maiandra GD"/>
        </w:rPr>
        <w:t>Student Name: (print clearly) ______________________________________</w:t>
      </w:r>
      <w:r w:rsidR="008D6830" w:rsidRPr="003D13B4">
        <w:rPr>
          <w:rFonts w:ascii="Maiandra GD" w:hAnsi="Maiandra GD"/>
        </w:rPr>
        <w:t>_________________</w:t>
      </w:r>
      <w:r w:rsidRPr="003D13B4">
        <w:rPr>
          <w:rFonts w:ascii="Maiandra GD" w:hAnsi="Maiandra GD"/>
        </w:rPr>
        <w:t>__</w:t>
      </w:r>
      <w:proofErr w:type="gramStart"/>
      <w:r w:rsidRPr="003D13B4">
        <w:rPr>
          <w:rFonts w:ascii="Maiandra GD" w:hAnsi="Maiandra GD"/>
        </w:rPr>
        <w:t>Per:_</w:t>
      </w:r>
      <w:proofErr w:type="gramEnd"/>
      <w:r w:rsidRPr="003D13B4">
        <w:rPr>
          <w:rFonts w:ascii="Maiandra GD" w:hAnsi="Maiandra GD"/>
        </w:rPr>
        <w:t xml:space="preserve">_____________ </w:t>
      </w:r>
    </w:p>
    <w:p w:rsidR="008D6830" w:rsidRPr="003D13B4" w:rsidRDefault="008D6830" w:rsidP="009F20EB">
      <w:pPr>
        <w:rPr>
          <w:rFonts w:ascii="Maiandra GD" w:hAnsi="Maiandra GD"/>
        </w:rPr>
      </w:pPr>
    </w:p>
    <w:p w:rsidR="009F20EB" w:rsidRPr="003D13B4" w:rsidRDefault="009F20EB" w:rsidP="009F20EB">
      <w:pPr>
        <w:rPr>
          <w:rFonts w:ascii="Maiandra GD" w:hAnsi="Maiandra GD"/>
        </w:rPr>
      </w:pPr>
      <w:r w:rsidRPr="003D13B4">
        <w:rPr>
          <w:rFonts w:ascii="Maiandra GD" w:hAnsi="Maiandra GD"/>
        </w:rPr>
        <w:t>Student Signature</w:t>
      </w:r>
      <w:r w:rsidR="004E4D7F" w:rsidRPr="003D13B4">
        <w:rPr>
          <w:rFonts w:ascii="Maiandra GD" w:hAnsi="Maiandra GD"/>
        </w:rPr>
        <w:t>: _</w:t>
      </w:r>
      <w:r w:rsidRPr="003D13B4">
        <w:rPr>
          <w:rFonts w:ascii="Maiandra GD" w:hAnsi="Maiandra GD"/>
        </w:rPr>
        <w:t>____________________________________</w:t>
      </w:r>
      <w:r w:rsidR="008D6830" w:rsidRPr="003D13B4">
        <w:rPr>
          <w:rFonts w:ascii="Maiandra GD" w:hAnsi="Maiandra GD"/>
        </w:rPr>
        <w:t>______________________________________________</w:t>
      </w:r>
      <w:r w:rsidRPr="003D13B4">
        <w:rPr>
          <w:rFonts w:ascii="Maiandra GD" w:hAnsi="Maiandra GD"/>
        </w:rPr>
        <w:t>_____</w:t>
      </w:r>
    </w:p>
    <w:p w:rsidR="00B2610B" w:rsidRPr="003D13B4" w:rsidRDefault="009F20EB" w:rsidP="00CE3112">
      <w:pPr>
        <w:rPr>
          <w:rFonts w:ascii="Maiandra GD" w:hAnsi="Maiandra GD"/>
        </w:rPr>
      </w:pPr>
      <w:r w:rsidRPr="003D13B4">
        <w:rPr>
          <w:rFonts w:ascii="Maiandra GD" w:hAnsi="Maiandra GD"/>
        </w:rPr>
        <w:t>Parent/Guardian Signature(s</w:t>
      </w:r>
      <w:proofErr w:type="gramStart"/>
      <w:r w:rsidRPr="003D13B4">
        <w:rPr>
          <w:rFonts w:ascii="Maiandra GD" w:hAnsi="Maiandra GD"/>
        </w:rPr>
        <w:t>):_</w:t>
      </w:r>
      <w:proofErr w:type="gramEnd"/>
      <w:r w:rsidRPr="003D13B4">
        <w:rPr>
          <w:rFonts w:ascii="Maiandra GD" w:hAnsi="Maiandra GD"/>
        </w:rPr>
        <w:t>___________________</w:t>
      </w:r>
      <w:r w:rsidR="008D6830" w:rsidRPr="003D13B4">
        <w:rPr>
          <w:rFonts w:ascii="Maiandra GD" w:hAnsi="Maiandra GD"/>
        </w:rPr>
        <w:t>___________________</w:t>
      </w:r>
      <w:r w:rsidRPr="003D13B4">
        <w:rPr>
          <w:rFonts w:ascii="Maiandra GD" w:hAnsi="Maiandra GD"/>
        </w:rPr>
        <w:t>_________________________________</w:t>
      </w:r>
      <w:r w:rsidR="00582F14" w:rsidRPr="003D13B4">
        <w:rPr>
          <w:rFonts w:ascii="Maiandra GD" w:hAnsi="Maiandra GD"/>
        </w:rPr>
        <w:t>___</w:t>
      </w:r>
    </w:p>
    <w:sectPr w:rsidR="00B2610B" w:rsidRPr="003D13B4" w:rsidSect="004E4D7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2641"/>
    <w:multiLevelType w:val="hybridMultilevel"/>
    <w:tmpl w:val="0D98EB66"/>
    <w:lvl w:ilvl="0" w:tplc="2376CE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3F"/>
    <w:rsid w:val="00021761"/>
    <w:rsid w:val="00024B82"/>
    <w:rsid w:val="00036E8F"/>
    <w:rsid w:val="001E6527"/>
    <w:rsid w:val="00281C19"/>
    <w:rsid w:val="002C7604"/>
    <w:rsid w:val="002D2206"/>
    <w:rsid w:val="002F6FA7"/>
    <w:rsid w:val="00312E7E"/>
    <w:rsid w:val="00323A16"/>
    <w:rsid w:val="00394A72"/>
    <w:rsid w:val="00394D39"/>
    <w:rsid w:val="003D13B4"/>
    <w:rsid w:val="003D778E"/>
    <w:rsid w:val="0040062D"/>
    <w:rsid w:val="00475993"/>
    <w:rsid w:val="0048537B"/>
    <w:rsid w:val="004E4D7F"/>
    <w:rsid w:val="00582F14"/>
    <w:rsid w:val="005A2ABF"/>
    <w:rsid w:val="005F7A42"/>
    <w:rsid w:val="00663574"/>
    <w:rsid w:val="00752B53"/>
    <w:rsid w:val="0079093F"/>
    <w:rsid w:val="008D6830"/>
    <w:rsid w:val="008D710F"/>
    <w:rsid w:val="009D666A"/>
    <w:rsid w:val="009F20EB"/>
    <w:rsid w:val="00A24FCC"/>
    <w:rsid w:val="00AD26BD"/>
    <w:rsid w:val="00B2610B"/>
    <w:rsid w:val="00B400DF"/>
    <w:rsid w:val="00B61BDC"/>
    <w:rsid w:val="00BB74A6"/>
    <w:rsid w:val="00CE3112"/>
    <w:rsid w:val="00D41E44"/>
    <w:rsid w:val="00D50E27"/>
    <w:rsid w:val="00D72874"/>
    <w:rsid w:val="00ED0340"/>
    <w:rsid w:val="00F07F9E"/>
    <w:rsid w:val="00F71D25"/>
    <w:rsid w:val="00FA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EC52"/>
  <w15:docId w15:val="{4A8233A1-B7C8-44E9-8009-809E490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Spacing">
    <w:name w:val="No Spacing"/>
    <w:uiPriority w:val="1"/>
    <w:qFormat/>
    <w:rsid w:val="00F71D25"/>
    <w:pPr>
      <w:spacing w:line="240" w:lineRule="auto"/>
    </w:pPr>
  </w:style>
  <w:style w:type="character" w:styleId="Hyperlink">
    <w:name w:val="Hyperlink"/>
    <w:basedOn w:val="DefaultParagraphFont"/>
    <w:uiPriority w:val="99"/>
    <w:unhideWhenUsed/>
    <w:rsid w:val="00752B53"/>
    <w:rPr>
      <w:color w:val="0563C1" w:themeColor="hyperlink"/>
      <w:u w:val="single"/>
    </w:rPr>
  </w:style>
  <w:style w:type="paragraph" w:styleId="BalloonText">
    <w:name w:val="Balloon Text"/>
    <w:basedOn w:val="Normal"/>
    <w:link w:val="BalloonTextChar"/>
    <w:uiPriority w:val="99"/>
    <w:semiHidden/>
    <w:unhideWhenUsed/>
    <w:rsid w:val="001E65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4411">
      <w:bodyDiv w:val="1"/>
      <w:marLeft w:val="0"/>
      <w:marRight w:val="0"/>
      <w:marTop w:val="0"/>
      <w:marBottom w:val="0"/>
      <w:divBdr>
        <w:top w:val="none" w:sz="0" w:space="0" w:color="auto"/>
        <w:left w:val="none" w:sz="0" w:space="0" w:color="auto"/>
        <w:bottom w:val="none" w:sz="0" w:space="0" w:color="auto"/>
        <w:right w:val="none" w:sz="0" w:space="0" w:color="auto"/>
      </w:divBdr>
      <w:divsChild>
        <w:div w:id="361367530">
          <w:marLeft w:val="0"/>
          <w:marRight w:val="0"/>
          <w:marTop w:val="0"/>
          <w:marBottom w:val="0"/>
          <w:divBdr>
            <w:top w:val="none" w:sz="0" w:space="0" w:color="auto"/>
            <w:left w:val="none" w:sz="0" w:space="0" w:color="auto"/>
            <w:bottom w:val="none" w:sz="0" w:space="0" w:color="auto"/>
            <w:right w:val="none" w:sz="0" w:space="0" w:color="auto"/>
          </w:divBdr>
        </w:div>
        <w:div w:id="923730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nokahennepin.schoolwires.net//site/Default.aspx?PageID=331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B409-F754-4CDA-9167-44DF3FAE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Christina</dc:creator>
  <cp:lastModifiedBy>Cain, Cynthia</cp:lastModifiedBy>
  <cp:revision>11</cp:revision>
  <cp:lastPrinted>2016-02-12T16:16:00Z</cp:lastPrinted>
  <dcterms:created xsi:type="dcterms:W3CDTF">2016-08-29T16:32:00Z</dcterms:created>
  <dcterms:modified xsi:type="dcterms:W3CDTF">2016-08-29T19:17:00Z</dcterms:modified>
</cp:coreProperties>
</file>